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0650C9" w:rsidR="002C4785" w:rsidRDefault="00813A6E">
      <w:pPr>
        <w:pStyle w:val="Nagwek2"/>
        <w:spacing w:line="276" w:lineRule="auto"/>
        <w:rPr>
          <w:rFonts w:ascii="Calibri" w:eastAsia="Calibri" w:hAnsi="Calibri" w:cs="Calibri"/>
        </w:rPr>
      </w:pPr>
      <w:bookmarkStart w:id="0" w:name="bookmark=id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 xml:space="preserve">ZARZĄDZENIE NR </w:t>
      </w:r>
      <w:r w:rsidR="00452BE8">
        <w:rPr>
          <w:rFonts w:ascii="Calibri" w:eastAsia="Calibri" w:hAnsi="Calibri" w:cs="Calibri"/>
        </w:rPr>
        <w:t>58</w:t>
      </w:r>
      <w:r>
        <w:rPr>
          <w:rFonts w:ascii="Calibri" w:eastAsia="Calibri" w:hAnsi="Calibri" w:cs="Calibri"/>
        </w:rPr>
        <w:t xml:space="preserve"> /2022</w:t>
      </w:r>
    </w:p>
    <w:p w14:paraId="00000002" w14:textId="77777777" w:rsidR="002C4785" w:rsidRDefault="00813A6E">
      <w:pPr>
        <w:pStyle w:val="Nagwek2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WÓJTA GMINY BARANÓW</w:t>
      </w:r>
    </w:p>
    <w:p w14:paraId="00000003" w14:textId="3CA6A100" w:rsidR="002C4785" w:rsidRDefault="00813A6E">
      <w:pPr>
        <w:pStyle w:val="Nagwek2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dnia </w:t>
      </w:r>
      <w:r w:rsidR="00452BE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maja 202</w:t>
      </w:r>
      <w:r w:rsidR="00452BE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r.</w:t>
      </w:r>
    </w:p>
    <w:p w14:paraId="00000004" w14:textId="77777777" w:rsidR="002C4785" w:rsidRDefault="002C4785">
      <w:pPr>
        <w:rPr>
          <w:rFonts w:ascii="Calibri" w:eastAsia="Calibri" w:hAnsi="Calibri" w:cs="Calibri"/>
          <w:sz w:val="2"/>
          <w:szCs w:val="2"/>
        </w:rPr>
      </w:pPr>
    </w:p>
    <w:p w14:paraId="00000005" w14:textId="77777777" w:rsidR="002C4785" w:rsidRDefault="002C4785">
      <w:pPr>
        <w:spacing w:line="360" w:lineRule="auto"/>
        <w:jc w:val="both"/>
        <w:rPr>
          <w:rFonts w:ascii="Calibri" w:eastAsia="Calibri" w:hAnsi="Calibri" w:cs="Calibri"/>
          <w:sz w:val="8"/>
          <w:szCs w:val="8"/>
        </w:rPr>
      </w:pPr>
    </w:p>
    <w:p w14:paraId="00000006" w14:textId="77777777" w:rsidR="002C4785" w:rsidRDefault="002C4785">
      <w:pPr>
        <w:spacing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14:paraId="00000007" w14:textId="77777777" w:rsidR="002C4785" w:rsidRDefault="00813A6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sprawie ustalenia terminów przerw w funkcjonowaniu przedszkola i oddziałów przedszkolnych w szkołach, dla których organem prowadzącym jest Gmina Baranów </w:t>
      </w:r>
    </w:p>
    <w:p w14:paraId="00000008" w14:textId="25AD740E" w:rsidR="002C4785" w:rsidRDefault="00813A6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oraz terminów dyżurów wakacyjnych w roku szkolnym 202</w:t>
      </w:r>
      <w:r w:rsidR="009062A6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9062A6">
        <w:rPr>
          <w:rFonts w:ascii="Calibri" w:eastAsia="Calibri" w:hAnsi="Calibri" w:cs="Calibri"/>
          <w:b/>
          <w:sz w:val="24"/>
          <w:szCs w:val="24"/>
        </w:rPr>
        <w:t>3</w:t>
      </w:r>
    </w:p>
    <w:p w14:paraId="00000009" w14:textId="77777777" w:rsidR="002C4785" w:rsidRDefault="002C4785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0000000A" w14:textId="41391C0F" w:rsidR="002C4785" w:rsidRDefault="00813A6E">
      <w:pP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 podstawie art. 30 ust. 1 ustawy z  8 marca 1990 r. o samorządzie gminnym  (Dz.U. z 2022 r. 559.) oraz § 12 rozporządzenia   Ministra   Edukacji Narodowej   z dnia 28 lutego 2019 r.   w szczegółowej organizacji publicznych szkół i publicznych przedszkoli (Dz. U. z 2019 r. poz. 502), oraz §2 zarządzenie Nr 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57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Wójta Gminy Baranów z dnia 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maja 202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 w sprawie zasad organizacji dyżuru </w:t>
      </w:r>
      <w:r>
        <w:rPr>
          <w:rFonts w:ascii="Calibri" w:eastAsia="Calibri" w:hAnsi="Calibri" w:cs="Calibri"/>
          <w:sz w:val="24"/>
          <w:szCs w:val="24"/>
        </w:rPr>
        <w:t>wakacyjnego dla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przedszkola i oddziałów przedszkolnych w szkołach, dla których organem prowadzącym jest Gmina Baranów  zarządzam, co następuje:</w:t>
      </w:r>
    </w:p>
    <w:p w14:paraId="0000000B" w14:textId="77777777" w:rsidR="002C4785" w:rsidRDefault="00813A6E">
      <w:pPr>
        <w:keepNext/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1.</w:t>
      </w:r>
    </w:p>
    <w:p w14:paraId="0000000C" w14:textId="1812FB0D" w:rsidR="002C4785" w:rsidRDefault="00813A6E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bookmark=id.30j0zll" w:colFirst="0" w:colLast="0"/>
      <w:bookmarkStart w:id="3" w:name="_heading=h.1fob9te" w:colFirst="0" w:colLast="0"/>
      <w:bookmarkEnd w:id="2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>W okresie od 1 lipca do 31 sierpnia 202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 ustala się przerwę w funkcjonowaniu przedszkola i oddziałów przedszkolnych w szkołach, dla których  organem </w:t>
      </w:r>
      <w:r>
        <w:rPr>
          <w:rFonts w:ascii="Calibri" w:eastAsia="Calibri" w:hAnsi="Calibri" w:cs="Calibri"/>
          <w:sz w:val="24"/>
          <w:szCs w:val="24"/>
        </w:rPr>
        <w:t>prowadzącym jest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Gmina Baranów z wyjątkiem terminów dyżurów wakacyjnych, o których mowa w §2 i 3 niniejszego zarządzenia.</w:t>
      </w:r>
    </w:p>
    <w:p w14:paraId="0000000D" w14:textId="77777777" w:rsidR="002C4785" w:rsidRDefault="002C4785">
      <w:pPr>
        <w:spacing w:line="276" w:lineRule="auto"/>
        <w:rPr>
          <w:rFonts w:ascii="Calibri" w:eastAsia="Calibri" w:hAnsi="Calibri" w:cs="Calibri"/>
          <w:color w:val="000000"/>
          <w:sz w:val="8"/>
          <w:szCs w:val="8"/>
        </w:rPr>
      </w:pPr>
    </w:p>
    <w:p w14:paraId="0000000E" w14:textId="77777777" w:rsidR="002C4785" w:rsidRDefault="00813A6E">
      <w:pPr>
        <w:keepNext/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2.</w:t>
      </w:r>
    </w:p>
    <w:p w14:paraId="0000000F" w14:textId="77777777" w:rsidR="002C4785" w:rsidRDefault="00813A6E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przedszkolu, dla którego organem prowadzącym jest Gmina Baranów, w okresie o którym mowa w §1, ustalam następujący dyżur wakacyjny:</w:t>
      </w:r>
    </w:p>
    <w:p w14:paraId="00000010" w14:textId="4BE6B7B0" w:rsidR="002C4785" w:rsidRDefault="0081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Gminne Przedszkole w Cegłowie dyżur wakacyjny będzie pełniło w okresie 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14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31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sierpnia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 w:rsidR="00452BE8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dla dzieci w wieku 3-6 lat.</w:t>
      </w:r>
    </w:p>
    <w:p w14:paraId="00000011" w14:textId="77777777" w:rsidR="002C4785" w:rsidRDefault="00813A6E">
      <w:pPr>
        <w:keepNext/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3.</w:t>
      </w:r>
    </w:p>
    <w:p w14:paraId="00000012" w14:textId="77777777" w:rsidR="002C4785" w:rsidRDefault="00813A6E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oddziałach przedszkolnych w szkołach podstawowych, dla których organem prowadzącym jest Gmina Baranów, w okresie o którym mowa w §1, ustalam następujący dyżur wakacyjny:</w:t>
      </w:r>
    </w:p>
    <w:p w14:paraId="00000013" w14:textId="6D9DFD45" w:rsidR="002C4785" w:rsidRDefault="00813A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Oddział przedszkolny w Szkole Podstawowej im. Ks. Jana Twardowskiego w Bożej Woli dyżur wakacyjny będzie pełniło w okresie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od 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03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.07 – 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14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.0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.202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dla dzieci </w:t>
      </w:r>
      <w:r>
        <w:rPr>
          <w:rFonts w:ascii="Calibri" w:eastAsia="Calibri" w:hAnsi="Calibri" w:cs="Calibri"/>
          <w:sz w:val="24"/>
          <w:szCs w:val="24"/>
        </w:rPr>
        <w:t>sześcioletnich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4" w14:textId="2FB38A84" w:rsidR="002C4785" w:rsidRDefault="00813A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Oddział przedszkolny w Szkole Podstawowej im. Jana Pawła II w Baranowie dyżur wakacyjny będzie pełniło w okresie od 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17.07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28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.0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.202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dla dzieci </w:t>
      </w:r>
      <w:r>
        <w:rPr>
          <w:rFonts w:ascii="Calibri" w:eastAsia="Calibri" w:hAnsi="Calibri" w:cs="Calibri"/>
          <w:sz w:val="24"/>
          <w:szCs w:val="24"/>
        </w:rPr>
        <w:t>sześcioletnich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5" w14:textId="3B85F458" w:rsidR="002C4785" w:rsidRDefault="00813A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Oddział przedszkolny w Szkole Podstawowej im. Orła Białego w Kaskach dyżur wakacyjny będzie pełniło w okresie od 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31.07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 w:rsidR="00452BE8"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1.08.2022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dla dzieci </w:t>
      </w:r>
      <w:r>
        <w:rPr>
          <w:rFonts w:ascii="Calibri" w:eastAsia="Calibri" w:hAnsi="Calibri" w:cs="Calibri"/>
          <w:sz w:val="24"/>
          <w:szCs w:val="24"/>
        </w:rPr>
        <w:t>sześcioletnich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6" w14:textId="77777777" w:rsidR="002C4785" w:rsidRDefault="00813A6E">
      <w:pPr>
        <w:keepNext/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4.</w:t>
      </w:r>
    </w:p>
    <w:p w14:paraId="00000017" w14:textId="77777777" w:rsidR="002C4785" w:rsidRDefault="0081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2et92p0" w:colFirst="0" w:colLast="0"/>
      <w:bookmarkStart w:id="5" w:name="bookmark=id.3znysh7" w:colFirst="0" w:colLast="0"/>
      <w:bookmarkEnd w:id="4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>Wykonanie zarządzenia powierza się dyrektorom przedszkola i dyrektorom szkół podstawowych prowadzonych przez Gminę Baranów.</w:t>
      </w:r>
    </w:p>
    <w:p w14:paraId="00000018" w14:textId="77777777" w:rsidR="002C4785" w:rsidRDefault="0081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Nadzór nad wykonaniem zarządzenia powierza się Sekretarzowi Gminy Baranów.</w:t>
      </w:r>
    </w:p>
    <w:p w14:paraId="00000019" w14:textId="77777777" w:rsidR="002C4785" w:rsidRDefault="00813A6E">
      <w:pPr>
        <w:keepNext/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5.</w:t>
      </w:r>
    </w:p>
    <w:p w14:paraId="0000001A" w14:textId="77777777" w:rsidR="002C4785" w:rsidRDefault="00813A6E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Zarządzenie wchodzi w życie z dniem podpisania.</w:t>
      </w:r>
    </w:p>
    <w:p w14:paraId="0000001B" w14:textId="77777777" w:rsidR="002C4785" w:rsidRDefault="002C4785">
      <w:pPr>
        <w:spacing w:line="276" w:lineRule="auto"/>
        <w:ind w:left="4956" w:firstLine="707"/>
        <w:rPr>
          <w:rFonts w:ascii="Calibri" w:eastAsia="Calibri" w:hAnsi="Calibri" w:cs="Calibri"/>
          <w:sz w:val="16"/>
          <w:szCs w:val="16"/>
        </w:rPr>
      </w:pPr>
    </w:p>
    <w:p w14:paraId="0000001C" w14:textId="77777777" w:rsidR="002C4785" w:rsidRDefault="00813A6E">
      <w:pPr>
        <w:spacing w:line="276" w:lineRule="auto"/>
        <w:ind w:left="4956" w:firstLine="707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D" w14:textId="77777777" w:rsidR="002C4785" w:rsidRDefault="002C4785">
      <w:pPr>
        <w:keepNext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sectPr w:rsidR="002C4785">
      <w:footerReference w:type="even" r:id="rId8"/>
      <w:pgSz w:w="11906" w:h="16838"/>
      <w:pgMar w:top="1134" w:right="1134" w:bottom="992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D48C" w14:textId="77777777" w:rsidR="005C1CAD" w:rsidRDefault="005C1CAD">
      <w:r>
        <w:separator/>
      </w:r>
    </w:p>
  </w:endnote>
  <w:endnote w:type="continuationSeparator" w:id="0">
    <w:p w14:paraId="448901DB" w14:textId="77777777" w:rsidR="005C1CAD" w:rsidRDefault="005C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2C4785" w:rsidRDefault="00813A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F" w14:textId="77777777" w:rsidR="002C4785" w:rsidRDefault="002C4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6D06" w14:textId="77777777" w:rsidR="005C1CAD" w:rsidRDefault="005C1CAD">
      <w:r>
        <w:separator/>
      </w:r>
    </w:p>
  </w:footnote>
  <w:footnote w:type="continuationSeparator" w:id="0">
    <w:p w14:paraId="6DB88407" w14:textId="77777777" w:rsidR="005C1CAD" w:rsidRDefault="005C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268"/>
    <w:multiLevelType w:val="multilevel"/>
    <w:tmpl w:val="5EF68E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B81"/>
    <w:multiLevelType w:val="multilevel"/>
    <w:tmpl w:val="15D04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586B"/>
    <w:multiLevelType w:val="multilevel"/>
    <w:tmpl w:val="B05666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85"/>
    <w:rsid w:val="002C4785"/>
    <w:rsid w:val="003F7857"/>
    <w:rsid w:val="00452BE8"/>
    <w:rsid w:val="005C1CAD"/>
    <w:rsid w:val="00813A6E"/>
    <w:rsid w:val="009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DCAE"/>
  <w15:docId w15:val="{74FAE41F-27E1-4524-AE58-49E712B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0BF"/>
  </w:style>
  <w:style w:type="paragraph" w:styleId="Nagwek1">
    <w:name w:val="heading 1"/>
    <w:basedOn w:val="Normalny"/>
    <w:next w:val="Normalny"/>
    <w:link w:val="Nagwek1Znak"/>
    <w:uiPriority w:val="9"/>
    <w:qFormat/>
    <w:rsid w:val="00F630BF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30B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F630BF"/>
    <w:pPr>
      <w:ind w:left="4820"/>
      <w:jc w:val="center"/>
    </w:pPr>
    <w:rPr>
      <w:b/>
    </w:rPr>
  </w:style>
  <w:style w:type="paragraph" w:styleId="Nagwek">
    <w:name w:val="header"/>
    <w:basedOn w:val="Normalny"/>
    <w:rsid w:val="00F6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30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630BF"/>
    <w:rPr>
      <w:sz w:val="16"/>
    </w:rPr>
  </w:style>
  <w:style w:type="character" w:styleId="Numerstrony">
    <w:name w:val="page number"/>
    <w:basedOn w:val="Domylnaczcionkaakapitu"/>
    <w:rsid w:val="00F630BF"/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651A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3651AB"/>
    <w:rPr>
      <w:b/>
      <w:sz w:val="28"/>
    </w:rPr>
  </w:style>
  <w:style w:type="paragraph" w:styleId="Akapitzlist">
    <w:name w:val="List Paragraph"/>
    <w:basedOn w:val="Normalny"/>
    <w:uiPriority w:val="34"/>
    <w:qFormat/>
    <w:rsid w:val="00E169C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3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37B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CImaTeuFROcGQM7YM1Egojhpw==">AMUW2mU7IksZyzuEPeDhEK13B7aeacJZ/7a39T7q0pnUf+ZifMzYuBuYX0YE4rpr6Zeex63ENfS4ZBrRtxlzn9nHT0lt/Q4N0siAH/ubzi4LjdjJMoz+zOfWaohBSPWM21v1WyTX3wc1IlBsGiZO0NmXSGfcoD1HvpBmpHuKEx7BM85qfMFh2OLw9X3E5bPspoKVqBfqhwfU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Baranowie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ewaani</dc:creator>
  <cp:lastModifiedBy>MN</cp:lastModifiedBy>
  <cp:revision>2</cp:revision>
  <cp:lastPrinted>2023-05-31T10:09:00Z</cp:lastPrinted>
  <dcterms:created xsi:type="dcterms:W3CDTF">2023-06-05T09:17:00Z</dcterms:created>
  <dcterms:modified xsi:type="dcterms:W3CDTF">2023-06-05T09:17:00Z</dcterms:modified>
</cp:coreProperties>
</file>